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1A" w:rsidRDefault="0043171A" w:rsidP="0043171A">
      <w:pPr>
        <w:pStyle w:val="Zwykytekst"/>
        <w:ind w:left="6372"/>
        <w:rPr>
          <w:rFonts w:ascii="Franklin Gothic Book" w:hAnsi="Franklin Gothic Book"/>
          <w:b/>
          <w:szCs w:val="22"/>
        </w:rPr>
      </w:pPr>
      <w:r>
        <w:rPr>
          <w:rFonts w:ascii="Franklin Gothic Book" w:hAnsi="Franklin Gothic Book"/>
          <w:b/>
          <w:szCs w:val="22"/>
        </w:rPr>
        <w:t xml:space="preserve">Zawada 28.02.2019 r. </w:t>
      </w:r>
    </w:p>
    <w:p w:rsidR="00A1647C" w:rsidRDefault="0043171A" w:rsidP="0043171A">
      <w:pPr>
        <w:pStyle w:val="Zwykytekst"/>
        <w:jc w:val="center"/>
        <w:rPr>
          <w:rFonts w:ascii="Franklin Gothic Book" w:hAnsi="Franklin Gothic Book"/>
          <w:b/>
          <w:szCs w:val="22"/>
        </w:rPr>
      </w:pPr>
      <w:r>
        <w:rPr>
          <w:rFonts w:ascii="Franklin Gothic Book" w:hAnsi="Franklin Gothic Book"/>
          <w:b/>
          <w:szCs w:val="22"/>
        </w:rPr>
        <w:t>Wyjaśnienie</w:t>
      </w:r>
    </w:p>
    <w:p w:rsidR="0043171A" w:rsidRPr="00A1647C" w:rsidRDefault="0043171A" w:rsidP="00A1647C">
      <w:pPr>
        <w:pStyle w:val="Zwykytekst"/>
        <w:rPr>
          <w:rFonts w:ascii="Franklin Gothic Book" w:hAnsi="Franklin Gothic Book"/>
          <w:szCs w:val="22"/>
        </w:rPr>
      </w:pPr>
    </w:p>
    <w:p w:rsidR="001D6C8C" w:rsidRDefault="001D6C8C" w:rsidP="001D6C8C">
      <w:pPr>
        <w:spacing w:line="276" w:lineRule="auto"/>
        <w:jc w:val="both"/>
        <w:rPr>
          <w:rFonts w:ascii="Franklin Gothic Book" w:hAnsi="Franklin Gothic Book"/>
        </w:rPr>
      </w:pPr>
    </w:p>
    <w:p w:rsidR="00A1647C" w:rsidRPr="0043171A" w:rsidRDefault="00A1647C" w:rsidP="001D6C8C">
      <w:pPr>
        <w:spacing w:line="276" w:lineRule="auto"/>
        <w:jc w:val="both"/>
        <w:rPr>
          <w:rFonts w:ascii="Franklin Gothic Book" w:hAnsi="Franklin Gothic Book" w:cstheme="minorHAnsi"/>
          <w:b/>
        </w:rPr>
      </w:pPr>
      <w:r w:rsidRPr="0043171A">
        <w:rPr>
          <w:rFonts w:ascii="Franklin Gothic Book" w:hAnsi="Franklin Gothic Book"/>
        </w:rPr>
        <w:t xml:space="preserve">Dotyczy: </w:t>
      </w:r>
      <w:r w:rsidR="001D6C8C" w:rsidRPr="0043171A">
        <w:rPr>
          <w:rFonts w:ascii="Franklin Gothic Book" w:hAnsi="Franklin Gothic Book"/>
        </w:rPr>
        <w:t>ogłoszenia</w:t>
      </w:r>
      <w:r w:rsidRPr="0043171A">
        <w:rPr>
          <w:rFonts w:ascii="Franklin Gothic Book" w:hAnsi="Franklin Gothic Book"/>
        </w:rPr>
        <w:t xml:space="preserve"> o zamówieniu na </w:t>
      </w:r>
      <w:r w:rsidRPr="0043171A">
        <w:rPr>
          <w:rFonts w:ascii="Franklin Gothic Book" w:hAnsi="Franklin Gothic Book" w:cstheme="minorHAnsi"/>
          <w:b/>
        </w:rPr>
        <w:t>Wykonanie</w:t>
      </w:r>
      <w:r w:rsidRPr="0043171A">
        <w:rPr>
          <w:rFonts w:ascii="Franklin Gothic Book" w:hAnsi="Franklin Gothic Book" w:cstheme="minorHAnsi"/>
          <w:b/>
          <w:bCs/>
        </w:rPr>
        <w:t xml:space="preserve"> </w:t>
      </w:r>
      <w:r w:rsidRPr="0043171A">
        <w:rPr>
          <w:rFonts w:ascii="Franklin Gothic Book" w:hAnsi="Franklin Gothic Book" w:cstheme="minorHAnsi"/>
          <w:b/>
        </w:rPr>
        <w:t>remontu – malowania komina nr 1 w</w:t>
      </w:r>
      <w:r w:rsidRPr="0043171A">
        <w:rPr>
          <w:rFonts w:ascii="Franklin Gothic Book" w:hAnsi="Franklin Gothic Book" w:cstheme="minorHAnsi"/>
          <w:b/>
          <w:bCs/>
        </w:rPr>
        <w:t xml:space="preserve"> Enea Połaniec S.A</w:t>
      </w:r>
      <w:r w:rsidRPr="0043171A">
        <w:rPr>
          <w:rFonts w:ascii="Franklin Gothic Book" w:hAnsi="Franklin Gothic Book" w:cstheme="minorHAnsi"/>
          <w:b/>
        </w:rPr>
        <w:t>.</w:t>
      </w:r>
    </w:p>
    <w:p w:rsidR="0043171A" w:rsidRPr="0043171A" w:rsidRDefault="0043171A" w:rsidP="0043171A">
      <w:pPr>
        <w:jc w:val="both"/>
      </w:pPr>
      <w:r w:rsidRPr="0043171A">
        <w:t xml:space="preserve">Zamawiający dopuszcza możliwość przyjęcia zestawu </w:t>
      </w:r>
      <w:r>
        <w:t>Hempel o lepszych parametrach (</w:t>
      </w:r>
      <w:r w:rsidRPr="0043171A">
        <w:t>większej trwałości).</w:t>
      </w:r>
    </w:p>
    <w:p w:rsidR="0043171A" w:rsidRPr="0043171A" w:rsidRDefault="0043171A" w:rsidP="0043171A">
      <w:pPr>
        <w:pStyle w:val="Akapitzlist"/>
      </w:pPr>
      <w:r w:rsidRPr="0043171A">
        <w:t xml:space="preserve">- I warstwa: HEMPADUR 47200 – grubość 135 </w:t>
      </w:r>
      <w:proofErr w:type="spellStart"/>
      <w:r w:rsidRPr="0043171A">
        <w:t>um</w:t>
      </w:r>
      <w:proofErr w:type="spellEnd"/>
    </w:p>
    <w:p w:rsidR="0043171A" w:rsidRPr="0043171A" w:rsidRDefault="0043171A" w:rsidP="0043171A">
      <w:pPr>
        <w:pStyle w:val="Akapitzlist"/>
      </w:pPr>
      <w:r w:rsidRPr="0043171A">
        <w:t xml:space="preserve">- II warstwa: HEMPADUR 47200 – grubość 135 </w:t>
      </w:r>
      <w:proofErr w:type="spellStart"/>
      <w:r w:rsidRPr="0043171A">
        <w:t>um</w:t>
      </w:r>
      <w:proofErr w:type="spellEnd"/>
    </w:p>
    <w:p w:rsidR="0043171A" w:rsidRPr="0043171A" w:rsidRDefault="0043171A" w:rsidP="0043171A">
      <w:pPr>
        <w:pStyle w:val="Akapitzlist"/>
      </w:pPr>
      <w:r w:rsidRPr="0043171A">
        <w:t xml:space="preserve">- III warstwa, nawierzchnia HEMPATHANE HS 55610 – grubość 50 </w:t>
      </w:r>
      <w:proofErr w:type="spellStart"/>
      <w:r w:rsidRPr="0043171A">
        <w:t>um</w:t>
      </w:r>
      <w:proofErr w:type="spellEnd"/>
    </w:p>
    <w:p w:rsidR="0043171A" w:rsidRPr="0043171A" w:rsidRDefault="0043171A" w:rsidP="0043171A">
      <w:pPr>
        <w:pStyle w:val="Akapitzlist"/>
      </w:pPr>
      <w:r w:rsidRPr="0043171A">
        <w:t xml:space="preserve">Razem, grubość: 320 </w:t>
      </w:r>
      <w:proofErr w:type="spellStart"/>
      <w:r w:rsidRPr="0043171A">
        <w:t>um</w:t>
      </w:r>
      <w:proofErr w:type="spellEnd"/>
    </w:p>
    <w:p w:rsidR="00A1647C" w:rsidRPr="0043171A" w:rsidRDefault="00A1647C" w:rsidP="00A1647C">
      <w:pPr>
        <w:pStyle w:val="Zwykytekst"/>
        <w:rPr>
          <w:rFonts w:ascii="Franklin Gothic Book" w:hAnsi="Franklin Gothic Book"/>
          <w:szCs w:val="22"/>
        </w:rPr>
      </w:pPr>
    </w:p>
    <w:p w:rsidR="00B92D7F" w:rsidRPr="0043171A" w:rsidRDefault="00B92D7F" w:rsidP="00B762E1">
      <w:pPr>
        <w:pStyle w:val="Zwykytekst"/>
        <w:jc w:val="both"/>
        <w:rPr>
          <w:rFonts w:ascii="Franklin Gothic Book" w:hAnsi="Franklin Gothic Book"/>
          <w:szCs w:val="22"/>
        </w:rPr>
      </w:pPr>
    </w:p>
    <w:p w:rsidR="001D6C8C" w:rsidRPr="0043171A" w:rsidRDefault="001D6C8C" w:rsidP="001D6C8C">
      <w:pPr>
        <w:pStyle w:val="Zwykytekst"/>
        <w:jc w:val="both"/>
        <w:rPr>
          <w:rFonts w:ascii="Franklin Gothic Book" w:hAnsi="Franklin Gothic Book"/>
          <w:b/>
          <w:szCs w:val="22"/>
        </w:rPr>
      </w:pPr>
      <w:r w:rsidRPr="0043171A">
        <w:rPr>
          <w:rFonts w:ascii="Franklin Gothic Book" w:hAnsi="Franklin Gothic Book"/>
          <w:b/>
          <w:szCs w:val="22"/>
        </w:rPr>
        <w:t>Niniejsze</w:t>
      </w:r>
      <w:r w:rsidR="0043171A">
        <w:rPr>
          <w:rFonts w:ascii="Franklin Gothic Book" w:hAnsi="Franklin Gothic Book"/>
          <w:b/>
          <w:szCs w:val="22"/>
        </w:rPr>
        <w:t xml:space="preserve"> wyjaśnienie</w:t>
      </w:r>
      <w:r w:rsidRPr="0043171A">
        <w:rPr>
          <w:rFonts w:ascii="Franklin Gothic Book" w:hAnsi="Franklin Gothic Book"/>
          <w:b/>
          <w:szCs w:val="22"/>
        </w:rPr>
        <w:t xml:space="preserve"> stanowią integralną cześć ogłoszenia o Zamó</w:t>
      </w:r>
      <w:r w:rsidR="0043171A">
        <w:rPr>
          <w:rFonts w:ascii="Franklin Gothic Book" w:hAnsi="Franklin Gothic Book"/>
          <w:b/>
          <w:szCs w:val="22"/>
        </w:rPr>
        <w:t>wieniu i winne</w:t>
      </w:r>
      <w:bookmarkStart w:id="0" w:name="_GoBack"/>
      <w:bookmarkEnd w:id="0"/>
      <w:r w:rsidR="0043171A">
        <w:rPr>
          <w:rFonts w:ascii="Franklin Gothic Book" w:hAnsi="Franklin Gothic Book"/>
          <w:b/>
          <w:szCs w:val="22"/>
        </w:rPr>
        <w:t xml:space="preserve">e </w:t>
      </w:r>
      <w:r w:rsidRPr="0043171A">
        <w:rPr>
          <w:rFonts w:ascii="Franklin Gothic Book" w:hAnsi="Franklin Gothic Book"/>
          <w:b/>
          <w:szCs w:val="22"/>
        </w:rPr>
        <w:t>zostać uwzględnione przez Wykonawców przy sporządzaniu oferty na przedmiotowe zadanie.</w:t>
      </w:r>
    </w:p>
    <w:p w:rsidR="0097136F" w:rsidRPr="0043171A" w:rsidRDefault="0097136F" w:rsidP="001D6C8C">
      <w:pPr>
        <w:jc w:val="both"/>
        <w:rPr>
          <w:rFonts w:ascii="Franklin Gothic Book" w:hAnsi="Franklin Gothic Book"/>
          <w:b/>
        </w:rPr>
      </w:pPr>
    </w:p>
    <w:sectPr w:rsidR="0097136F" w:rsidRPr="00431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AF"/>
    <w:rsid w:val="001D6C8C"/>
    <w:rsid w:val="0043171A"/>
    <w:rsid w:val="00543DAF"/>
    <w:rsid w:val="00771F0D"/>
    <w:rsid w:val="007D5255"/>
    <w:rsid w:val="0097136F"/>
    <w:rsid w:val="00A1647C"/>
    <w:rsid w:val="00B762E1"/>
    <w:rsid w:val="00B9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A1EF"/>
  <w15:chartTrackingRefBased/>
  <w15:docId w15:val="{7BB54A98-8B7F-4593-BF1E-4819B851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543DA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43DAF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43171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Marek</dc:creator>
  <cp:keywords/>
  <dc:description/>
  <cp:lastModifiedBy>Mazur Marek</cp:lastModifiedBy>
  <cp:revision>3</cp:revision>
  <dcterms:created xsi:type="dcterms:W3CDTF">2019-02-28T12:56:00Z</dcterms:created>
  <dcterms:modified xsi:type="dcterms:W3CDTF">2019-02-28T12:58:00Z</dcterms:modified>
</cp:coreProperties>
</file>